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 КОЧКОВСКОГО РАЙОНА НОВОСИБИРСКОЙ ОБЛАСТИ</w:t>
      </w: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шестого созыва</w:t>
      </w:r>
      <w:proofErr w:type="gramStart"/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proofErr w:type="gramEnd"/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сессии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24.09. 2020                                                                                                      № 4  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сообщении мандатной комиссии</w:t>
      </w: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Ермаковского сельсовета </w:t>
      </w:r>
      <w:proofErr w:type="spellStart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шестого созыва</w:t>
      </w: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Заслушав сообщение мандатной комиссии Совета депутатов Ермаковского сельсовета </w:t>
      </w:r>
      <w:proofErr w:type="spellStart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и на основании статьи 18 Устава Ермаковского сельсовета </w:t>
      </w:r>
      <w:proofErr w:type="spellStart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Совет депутатов 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РЕШИЛ</w:t>
      </w:r>
      <w:proofErr w:type="gramStart"/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Сообщение мандатной комиссии Совета депутатов Ермаковского сельсовета </w:t>
      </w:r>
      <w:proofErr w:type="spellStart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принять к сведению.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Признать Совет депутатов Ермаковского сельсовета </w:t>
      </w:r>
      <w:proofErr w:type="spellStart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правомочным.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Настоящее решение вступает в силу с момента его принятия.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Опубликовать  настоящее решение в периодическом печатном издании «</w:t>
      </w:r>
      <w:proofErr w:type="spellStart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 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  <w:proofErr w:type="spellStart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            А.А. Фабер</w:t>
      </w:r>
    </w:p>
    <w:p w:rsidR="002C7C15" w:rsidRPr="002C7C15" w:rsidRDefault="002C7C15" w:rsidP="002C7C15">
      <w:pPr>
        <w:spacing w:before="400" w:after="60" w:line="240" w:lineRule="auto"/>
        <w:contextualSpacing/>
        <w:jc w:val="center"/>
        <w:outlineLvl w:val="0"/>
        <w:rPr>
          <w:rFonts w:ascii="Cambria" w:eastAsia="Times New Roman" w:hAnsi="Cambria" w:cs="Times New Roman"/>
          <w:smallCaps/>
          <w:spacing w:val="20"/>
          <w:sz w:val="32"/>
          <w:szCs w:val="28"/>
          <w:lang w:bidi="en-US"/>
        </w:rPr>
      </w:pPr>
    </w:p>
    <w:p w:rsidR="002C7C15" w:rsidRPr="002C7C15" w:rsidRDefault="002C7C15" w:rsidP="002C7C15">
      <w:pPr>
        <w:spacing w:before="400" w:after="60" w:line="240" w:lineRule="auto"/>
        <w:contextualSpacing/>
        <w:jc w:val="center"/>
        <w:outlineLvl w:val="0"/>
        <w:rPr>
          <w:rFonts w:ascii="Cambria" w:eastAsia="Times New Roman" w:hAnsi="Cambria" w:cs="Times New Roman"/>
          <w:smallCaps/>
          <w:color w:val="02303D"/>
          <w:spacing w:val="20"/>
          <w:sz w:val="32"/>
          <w:szCs w:val="28"/>
          <w:lang w:bidi="en-US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A537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Сообщение мандатной комиссии  Совета д</w:t>
      </w:r>
      <w:r w:rsidR="00A5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епутатов Ермаковского сельсовета </w:t>
      </w:r>
      <w:proofErr w:type="spellStart"/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шестого созыва</w:t>
      </w: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В состав  Совета  депутатов Ермаковского сельсовета избрано 7 депутатов. </w:t>
      </w:r>
      <w:proofErr w:type="gramStart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Среди них в третий раз избран 2 человека _ (О.А. Фабер, </w:t>
      </w:r>
      <w:proofErr w:type="gramEnd"/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И.Ф. </w:t>
      </w:r>
      <w:proofErr w:type="spellStart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>Груенко</w:t>
      </w:r>
      <w:proofErr w:type="spellEnd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)</w:t>
      </w:r>
      <w:proofErr w:type="gramStart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</w:t>
      </w:r>
      <w:proofErr w:type="gramEnd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 второй раз  2 человека- Д.Ю. </w:t>
      </w:r>
      <w:proofErr w:type="spellStart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Стасюк</w:t>
      </w:r>
      <w:proofErr w:type="spellEnd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>, Е.А. Бурцева.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Впервые  избрано 3 человека. Мягкова Н.А. работала у нас в качестве депутата  третьего созыва. 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возрасту  следующий состав:  от 30 до 40 лет – 2 депутата, от 40 до 50 лет – 3 депутата, от 50 до 60 лет – 1депутат, свыше 60 -1 депутат. 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образованию</w:t>
      </w:r>
      <w:proofErr w:type="gramStart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:</w:t>
      </w:r>
      <w:proofErr w:type="gramEnd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 человек с высшим образованием, со средне-специальным и техническим – 4 человека, с общим средним – 2 человека. 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специальности учитель – 1 человек, 1 депутат – работник здравоохранения.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партийной принадлежности</w:t>
      </w:r>
      <w:proofErr w:type="gramStart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:</w:t>
      </w:r>
      <w:proofErr w:type="gramEnd"/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«Единая Россия» - 6 де</w:t>
      </w:r>
      <w:r w:rsidR="00A53738">
        <w:rPr>
          <w:rFonts w:ascii="Times New Roman" w:eastAsia="Times New Roman" w:hAnsi="Times New Roman" w:cs="Times New Roman"/>
          <w:sz w:val="28"/>
          <w:szCs w:val="24"/>
          <w:lang w:eastAsia="ru-RU"/>
        </w:rPr>
        <w:t>путатов, из них члены партии – 2</w:t>
      </w: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 </w:t>
      </w:r>
      <w:r w:rsidR="00A537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сторонники партии «Единая Россия» -4 депутата, </w:t>
      </w: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«ЛДПР» - 1 депутат. Почти однопартийный состав. 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 данным избирательной комиссии, 13 сентября 2020 года в Совет депутатов Ермаковского сельсовета  избрано 7 человек. </w:t>
      </w: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Выборы признаны действительными. Все 7 депутатов зарегистрированы избирательной комиссией.</w:t>
      </w: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Вновь избранный Совет депутатов Ермаковского сельсовета  правомочен начать свою работу.</w:t>
      </w: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C79" w:rsidRDefault="00C85C79"/>
    <w:sectPr w:rsidR="00C8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15"/>
    <w:rsid w:val="002C7C15"/>
    <w:rsid w:val="003E5524"/>
    <w:rsid w:val="00430DF0"/>
    <w:rsid w:val="00A53738"/>
    <w:rsid w:val="00C85C79"/>
    <w:rsid w:val="00D1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C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C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2020-09-29T03:25:00Z</cp:lastPrinted>
  <dcterms:created xsi:type="dcterms:W3CDTF">2020-09-21T04:53:00Z</dcterms:created>
  <dcterms:modified xsi:type="dcterms:W3CDTF">2020-09-29T03:28:00Z</dcterms:modified>
</cp:coreProperties>
</file>